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F6" w:rsidRPr="009F4C3B" w:rsidRDefault="002C6654" w:rsidP="00F53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C3B">
        <w:rPr>
          <w:rFonts w:ascii="Times New Roman" w:hAnsi="Times New Roman" w:cs="Times New Roman"/>
          <w:sz w:val="28"/>
          <w:szCs w:val="28"/>
        </w:rPr>
        <w:t xml:space="preserve">Сводный отчет для проведения оценки регулирующего воздействия нормативных правовых актов Администрации </w:t>
      </w:r>
      <w:proofErr w:type="spellStart"/>
      <w:r w:rsidRPr="009F4C3B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9F4C3B">
        <w:rPr>
          <w:rFonts w:ascii="Times New Roman" w:hAnsi="Times New Roman" w:cs="Times New Roman"/>
          <w:sz w:val="28"/>
          <w:szCs w:val="28"/>
        </w:rPr>
        <w:t xml:space="preserve"> района, регулирующих сферу предпринимательской деятельности</w:t>
      </w:r>
    </w:p>
    <w:p w:rsidR="002C6654" w:rsidRPr="009F4C3B" w:rsidRDefault="002C6654" w:rsidP="009F4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9F4C3B" w:rsidTr="009F4C3B">
        <w:trPr>
          <w:trHeight w:val="31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Разработчик проекта нормативного правового акта</w:t>
            </w:r>
          </w:p>
          <w:p w:rsid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Tr="009F4C3B">
        <w:trPr>
          <w:trHeight w:val="34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 правового акта</w:t>
            </w:r>
          </w:p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RPr="00453A1A" w:rsidTr="009F4C3B">
        <w:trPr>
          <w:trHeight w:val="435"/>
        </w:trPr>
        <w:tc>
          <w:tcPr>
            <w:tcW w:w="9540" w:type="dxa"/>
          </w:tcPr>
          <w:p w:rsidR="009F4C3B" w:rsidRPr="00453A1A" w:rsidRDefault="009F4C3B" w:rsidP="00CA76BF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A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правового акта</w:t>
            </w:r>
          </w:p>
          <w:p w:rsidR="009F4C3B" w:rsidRPr="00453A1A" w:rsidRDefault="008C2B28" w:rsidP="008C2B28">
            <w:pPr>
              <w:pStyle w:val="a3"/>
              <w:widowControl w:val="0"/>
              <w:spacing w:after="0"/>
              <w:ind w:left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</w:t>
            </w:r>
            <w:r w:rsidRPr="001E1326">
              <w:rPr>
                <w:sz w:val="28"/>
                <w:szCs w:val="28"/>
              </w:rPr>
              <w:t xml:space="preserve">остановление Администрации </w:t>
            </w:r>
            <w:proofErr w:type="spellStart"/>
            <w:r w:rsidRPr="001E1326">
              <w:rPr>
                <w:sz w:val="28"/>
                <w:szCs w:val="28"/>
              </w:rPr>
              <w:t>Мясниковского</w:t>
            </w:r>
            <w:proofErr w:type="spellEnd"/>
            <w:r w:rsidRPr="001E1326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№ 456 от 02.06.2017г. «О размещении нестационарных торговых объектов на территории </w:t>
            </w:r>
            <w:proofErr w:type="spellStart"/>
            <w:r>
              <w:rPr>
                <w:bCs/>
                <w:sz w:val="28"/>
                <w:szCs w:val="28"/>
              </w:rPr>
              <w:t>Мясниковского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района»</w:t>
            </w:r>
          </w:p>
        </w:tc>
      </w:tr>
      <w:tr w:rsidR="009F4C3B" w:rsidRPr="00453A1A" w:rsidTr="009F4C3B">
        <w:trPr>
          <w:trHeight w:val="450"/>
        </w:trPr>
        <w:tc>
          <w:tcPr>
            <w:tcW w:w="9540" w:type="dxa"/>
          </w:tcPr>
          <w:p w:rsidR="009F4C3B" w:rsidRDefault="009F4C3B" w:rsidP="00C56F07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Описание проблемы, на решение которой направлено правовое регулирование</w:t>
            </w:r>
          </w:p>
          <w:p w:rsidR="008C2B28" w:rsidRPr="008C2B28" w:rsidRDefault="008C2B28" w:rsidP="008C2B28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разработан в целях установления единого порядка размещения нестационарных торговых объектов на территории </w:t>
            </w:r>
            <w:proofErr w:type="spellStart"/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8C2B28">
              <w:rPr>
                <w:rFonts w:ascii="Times New Roman" w:hAnsi="Times New Roman" w:cs="Times New Roman"/>
                <w:sz w:val="28"/>
                <w:szCs w:val="28"/>
              </w:rPr>
              <w:t xml:space="preserve"> района. </w:t>
            </w:r>
          </w:p>
          <w:p w:rsidR="008C2B28" w:rsidRPr="008C2B28" w:rsidRDefault="008C2B28" w:rsidP="008C2B28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Принятие нормативного правового акта направлено на решение следующих задач:</w:t>
            </w:r>
          </w:p>
          <w:p w:rsidR="00CE24CB" w:rsidRPr="00CE24CB" w:rsidRDefault="00CE24CB" w:rsidP="00CE24C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E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1.Создание условий для улучшения организации и качества торгового обслуживания населения и обеспечения доступности товаров для населения.</w:t>
            </w:r>
          </w:p>
          <w:p w:rsidR="00CE24CB" w:rsidRPr="00CE24CB" w:rsidRDefault="00CE24CB" w:rsidP="00CE24C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24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2.Проведение </w:t>
            </w:r>
            <w:r w:rsidRPr="00CE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 на право размещения нестационарного торгового объекта в электронной форме.</w:t>
            </w:r>
          </w:p>
          <w:p w:rsidR="00CE24CB" w:rsidRPr="00CE24CB" w:rsidRDefault="00CE24CB" w:rsidP="00CE24C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3.Достижение нормативов минимальной обеспеченности населения площадью торговых объектов с учетом установленных нормативов.</w:t>
            </w:r>
          </w:p>
          <w:p w:rsidR="00CA76BF" w:rsidRPr="00C56F07" w:rsidRDefault="00CA76BF" w:rsidP="00C56F07">
            <w:pPr>
              <w:tabs>
                <w:tab w:val="left" w:pos="567"/>
              </w:tabs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C3B" w:rsidRPr="00453A1A" w:rsidTr="009F4C3B">
        <w:trPr>
          <w:trHeight w:val="615"/>
        </w:trPr>
        <w:tc>
          <w:tcPr>
            <w:tcW w:w="9540" w:type="dxa"/>
          </w:tcPr>
          <w:p w:rsidR="009F4C3B" w:rsidRPr="00C56F07" w:rsidRDefault="009F4C3B" w:rsidP="00C56F0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правового регулирования</w:t>
            </w:r>
          </w:p>
          <w:p w:rsidR="008C2B28" w:rsidRPr="008C2B28" w:rsidRDefault="008C2B28" w:rsidP="008C2B28">
            <w:pPr>
              <w:spacing w:after="0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Определяет п</w:t>
            </w:r>
            <w:r w:rsidRPr="008C2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орядок размещения </w:t>
            </w:r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нестационарных торговых объектов на землях и земельных участках, находящихся в муниципальной  собственности муниципального  образования «</w:t>
            </w:r>
            <w:proofErr w:type="spellStart"/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8C2B28">
              <w:rPr>
                <w:rFonts w:ascii="Times New Roman" w:hAnsi="Times New Roman" w:cs="Times New Roman"/>
                <w:sz w:val="28"/>
                <w:szCs w:val="28"/>
              </w:rPr>
              <w:t xml:space="preserve"> район, а также на землях или земельных участках, государственная собственность на которые не разграничена</w:t>
            </w:r>
            <w:r w:rsidRPr="008C2B2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9F4C3B" w:rsidRPr="00C56F07" w:rsidRDefault="009F4C3B" w:rsidP="00C56F07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C3B" w:rsidRPr="00453A1A" w:rsidTr="00911AE4">
        <w:trPr>
          <w:trHeight w:val="132"/>
        </w:trPr>
        <w:tc>
          <w:tcPr>
            <w:tcW w:w="9540" w:type="dxa"/>
          </w:tcPr>
          <w:p w:rsidR="00CE24CB" w:rsidRPr="00CE24CB" w:rsidRDefault="00CE24CB" w:rsidP="00CE24CB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</w:pPr>
            <w:r w:rsidRPr="00CE24CB">
              <w:rPr>
                <w:rFonts w:ascii="inherit" w:eastAsia="Times New Roman" w:hAnsi="inherit" w:cs="Times New Roman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Качественная характеристика и оценка численности потенциальных адресатов предлагаемого правового регулирования.</w:t>
            </w:r>
          </w:p>
          <w:p w:rsidR="00CE24CB" w:rsidRPr="00CE24CB" w:rsidRDefault="00CE24CB" w:rsidP="00CE24C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E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       Нормативный правовой акт расширяет перечень хозяйствующих субъектов, имеющих право размещения НТО, а именно дает возможность </w:t>
            </w:r>
            <w:r w:rsidRPr="00CE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физическим лицам, не являющимся индивидуальным предпринимателем и применяющим специальный налоговый режим «налог на профессиональный доход»</w:t>
            </w:r>
            <w:r w:rsidRPr="00CE24C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право на размещение нестационарного торгового объекта в местах, определенных Схемой размещения НТО.</w:t>
            </w:r>
          </w:p>
          <w:p w:rsidR="00CE24CB" w:rsidRPr="00CE24CB" w:rsidRDefault="00CE24CB" w:rsidP="00CE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1" w:firstLine="708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CE24CB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Дает возможность предоставления компенсационного (свободного) места при досрочном прекращении действия договора о размещении при наступлении </w:t>
            </w:r>
            <w:r w:rsidRPr="00CE24CB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lastRenderedPageBreak/>
              <w:t>обстоятельств непреодолимой силы, делающих невозможным исполнение договора о размещении.</w:t>
            </w:r>
          </w:p>
          <w:p w:rsidR="00CE24CB" w:rsidRPr="00CE24CB" w:rsidRDefault="00CE24CB" w:rsidP="00CE24CB">
            <w:pPr>
              <w:shd w:val="clear" w:color="auto" w:fill="FFFFFF"/>
              <w:spacing w:after="0" w:line="240" w:lineRule="auto"/>
              <w:ind w:firstLine="708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Учтена возможность предоставления производителям товаров и организациям потребительской кооперации (сельскохозяйственным производственным, сельскохозяйственным потребительским и потребительским кооперативам), которые являются субъектами малого и среднего предпринимательства мест для размещения нестационарных торговых объектов без проведения торгов.</w:t>
            </w:r>
          </w:p>
          <w:p w:rsidR="00CE24CB" w:rsidRPr="00CE24CB" w:rsidRDefault="00CE24CB" w:rsidP="00CE24CB">
            <w:pPr>
              <w:shd w:val="clear" w:color="auto" w:fill="FFFFFF"/>
              <w:spacing w:after="0" w:line="240" w:lineRule="auto"/>
              <w:ind w:firstLine="708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E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Изменена формулировка расчета и </w:t>
            </w:r>
            <w:r w:rsidRPr="00CE24C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размера платы за размещение НТО.</w:t>
            </w:r>
          </w:p>
          <w:p w:rsidR="00CE24CB" w:rsidRPr="00CE24CB" w:rsidRDefault="00CE24CB" w:rsidP="00CE24CB">
            <w:pPr>
              <w:shd w:val="clear" w:color="auto" w:fill="FFFFFF"/>
              <w:spacing w:after="0" w:line="240" w:lineRule="auto"/>
              <w:ind w:firstLine="708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E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Установлен запрет</w:t>
            </w:r>
            <w:r w:rsidRPr="00CE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передачу или уступку прав по договору о размещении или договору аренды земельного участка третьим лицам. </w:t>
            </w:r>
          </w:p>
          <w:p w:rsidR="00CE24CB" w:rsidRPr="00CE24CB" w:rsidRDefault="00CE24CB" w:rsidP="00CE24C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4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Установлена возможность </w:t>
            </w:r>
            <w:r w:rsidRPr="00CE24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организации и проведения открытого аукциона </w:t>
            </w:r>
            <w:r w:rsidRPr="00CE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электронной форме на право размещения нестационарного торгового объекта на территории </w:t>
            </w:r>
            <w:proofErr w:type="spellStart"/>
            <w:r w:rsidRPr="00CE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Мясниковского</w:t>
            </w:r>
            <w:proofErr w:type="spellEnd"/>
            <w:r w:rsidRPr="00CE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района.</w:t>
            </w:r>
          </w:p>
          <w:p w:rsidR="00CE24CB" w:rsidRPr="00CE24CB" w:rsidRDefault="00CE24CB" w:rsidP="00CE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E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методике определения цены предмета торгов по продаже права на заключение договора на размещение НТО на землях и земельных участках, находящихся в муниципальной собственности муниципального образования «</w:t>
            </w:r>
            <w:proofErr w:type="spellStart"/>
            <w:r w:rsidRPr="00CE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Мясниковский</w:t>
            </w:r>
            <w:proofErr w:type="spellEnd"/>
            <w:r w:rsidRPr="00CE2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район» увеличена базовая ставка.</w:t>
            </w:r>
          </w:p>
          <w:p w:rsidR="008C2B28" w:rsidRPr="008C2B28" w:rsidRDefault="008C2B28" w:rsidP="00544D9C">
            <w:pPr>
              <w:shd w:val="clear" w:color="auto" w:fill="FFFFFF"/>
              <w:tabs>
                <w:tab w:val="left" w:pos="709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619E0" w:rsidRPr="00C56F07" w:rsidRDefault="00D619E0" w:rsidP="00C56F07">
            <w:pPr>
              <w:tabs>
                <w:tab w:val="left" w:pos="567"/>
              </w:tabs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4C3B" w:rsidTr="002D03E5">
        <w:trPr>
          <w:trHeight w:val="131"/>
        </w:trPr>
        <w:tc>
          <w:tcPr>
            <w:tcW w:w="9540" w:type="dxa"/>
          </w:tcPr>
          <w:p w:rsidR="009F4C3B" w:rsidRPr="00F5316A" w:rsidRDefault="009F4C3B" w:rsidP="00F5316A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функций органов местного самоуправления и порядка их реализации не предусмотрено</w:t>
            </w:r>
          </w:p>
        </w:tc>
      </w:tr>
      <w:tr w:rsidR="009F4C3B" w:rsidTr="009F4C3B">
        <w:trPr>
          <w:trHeight w:val="645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Оценка дополнительных расходов (доходов) местных бюджетов, связанных с введением предлагаемого правового регулирования</w:t>
            </w:r>
          </w:p>
          <w:p w:rsidR="00F5316A" w:rsidRDefault="00F5316A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объемов финансового обеспечения не предусмотрено</w:t>
            </w:r>
          </w:p>
        </w:tc>
      </w:tr>
      <w:tr w:rsidR="009F4C3B" w:rsidTr="00F5316A">
        <w:trPr>
          <w:trHeight w:val="1123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Изменение обязанностей (ограничений) потенциальных адресатов предлагаемого правового регулирования и связанные с ними </w:t>
            </w:r>
            <w:r w:rsid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</w:t>
            </w: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ополнительные расходы (доходы)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зменение обязанностей (ограничений) пот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енциальных адресатов и связанных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ними дополнительны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ов (доходов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предусмотрен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</w:tbl>
    <w:p w:rsidR="002C6654" w:rsidRPr="009F4C3B" w:rsidRDefault="002C6654" w:rsidP="009F4C3B">
      <w:pPr>
        <w:rPr>
          <w:rFonts w:ascii="Times New Roman" w:hAnsi="Times New Roman" w:cs="Times New Roman"/>
          <w:sz w:val="28"/>
          <w:szCs w:val="28"/>
        </w:rPr>
      </w:pPr>
    </w:p>
    <w:sectPr w:rsidR="002C6654" w:rsidRPr="009F4C3B" w:rsidSect="002D03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54"/>
    <w:rsid w:val="00006B2C"/>
    <w:rsid w:val="00023074"/>
    <w:rsid w:val="00024B53"/>
    <w:rsid w:val="00071845"/>
    <w:rsid w:val="000A3201"/>
    <w:rsid w:val="000B087F"/>
    <w:rsid w:val="000C6219"/>
    <w:rsid w:val="000C7922"/>
    <w:rsid w:val="000E25AA"/>
    <w:rsid w:val="000F0B4B"/>
    <w:rsid w:val="0012309E"/>
    <w:rsid w:val="00130FCB"/>
    <w:rsid w:val="00140EE9"/>
    <w:rsid w:val="0014498A"/>
    <w:rsid w:val="00161A30"/>
    <w:rsid w:val="001E2037"/>
    <w:rsid w:val="001E7409"/>
    <w:rsid w:val="00273A9F"/>
    <w:rsid w:val="002A43D0"/>
    <w:rsid w:val="002A794B"/>
    <w:rsid w:val="002C3E78"/>
    <w:rsid w:val="002C6654"/>
    <w:rsid w:val="002D03E5"/>
    <w:rsid w:val="002E033F"/>
    <w:rsid w:val="002F5283"/>
    <w:rsid w:val="00303B4A"/>
    <w:rsid w:val="0036213C"/>
    <w:rsid w:val="003C48CF"/>
    <w:rsid w:val="003D7CE5"/>
    <w:rsid w:val="003E1430"/>
    <w:rsid w:val="003F39A1"/>
    <w:rsid w:val="003F3B11"/>
    <w:rsid w:val="00415182"/>
    <w:rsid w:val="00430414"/>
    <w:rsid w:val="00441054"/>
    <w:rsid w:val="00452938"/>
    <w:rsid w:val="00453A1A"/>
    <w:rsid w:val="004B359F"/>
    <w:rsid w:val="004C2880"/>
    <w:rsid w:val="004D6372"/>
    <w:rsid w:val="00544D9C"/>
    <w:rsid w:val="00547A6B"/>
    <w:rsid w:val="00550C83"/>
    <w:rsid w:val="005524E2"/>
    <w:rsid w:val="00557D9F"/>
    <w:rsid w:val="005B03A1"/>
    <w:rsid w:val="006002D0"/>
    <w:rsid w:val="00651DDE"/>
    <w:rsid w:val="006A06C6"/>
    <w:rsid w:val="00787C75"/>
    <w:rsid w:val="007C3713"/>
    <w:rsid w:val="008113A5"/>
    <w:rsid w:val="008619D1"/>
    <w:rsid w:val="00870FC4"/>
    <w:rsid w:val="0087110B"/>
    <w:rsid w:val="00885D51"/>
    <w:rsid w:val="008C2B28"/>
    <w:rsid w:val="00910260"/>
    <w:rsid w:val="00911AE4"/>
    <w:rsid w:val="0092621E"/>
    <w:rsid w:val="00932FDE"/>
    <w:rsid w:val="009863B7"/>
    <w:rsid w:val="0099692D"/>
    <w:rsid w:val="0099728D"/>
    <w:rsid w:val="009B0750"/>
    <w:rsid w:val="009C3E99"/>
    <w:rsid w:val="009E590F"/>
    <w:rsid w:val="009F4C3B"/>
    <w:rsid w:val="00A30990"/>
    <w:rsid w:val="00A3724D"/>
    <w:rsid w:val="00A82C2C"/>
    <w:rsid w:val="00A85732"/>
    <w:rsid w:val="00AA0F0D"/>
    <w:rsid w:val="00B2563E"/>
    <w:rsid w:val="00B45E47"/>
    <w:rsid w:val="00BE07BC"/>
    <w:rsid w:val="00C0409E"/>
    <w:rsid w:val="00C078FF"/>
    <w:rsid w:val="00C41520"/>
    <w:rsid w:val="00C56F07"/>
    <w:rsid w:val="00C64BE5"/>
    <w:rsid w:val="00CA76BF"/>
    <w:rsid w:val="00CE24CB"/>
    <w:rsid w:val="00D16FB5"/>
    <w:rsid w:val="00D37F7B"/>
    <w:rsid w:val="00D619E0"/>
    <w:rsid w:val="00DA4E33"/>
    <w:rsid w:val="00E26C3E"/>
    <w:rsid w:val="00E41B96"/>
    <w:rsid w:val="00E515B9"/>
    <w:rsid w:val="00E84B9E"/>
    <w:rsid w:val="00EC09FE"/>
    <w:rsid w:val="00ED72C7"/>
    <w:rsid w:val="00F5316A"/>
    <w:rsid w:val="00F6091D"/>
    <w:rsid w:val="00F773F3"/>
    <w:rsid w:val="00F92DC2"/>
    <w:rsid w:val="00FB0899"/>
    <w:rsid w:val="00FC12DE"/>
    <w:rsid w:val="00F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BEB8"/>
  <w15:docId w15:val="{A5A6705C-A641-4926-BABF-186327FE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4C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4C3B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Title">
    <w:name w:val="ConsPlusTitle"/>
    <w:rsid w:val="00F773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Гипертекстовая ссылка"/>
    <w:basedOn w:val="a0"/>
    <w:uiPriority w:val="99"/>
    <w:rsid w:val="008C2B28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Elena</cp:lastModifiedBy>
  <cp:revision>3</cp:revision>
  <cp:lastPrinted>2015-10-06T05:31:00Z</cp:lastPrinted>
  <dcterms:created xsi:type="dcterms:W3CDTF">2025-08-28T13:51:00Z</dcterms:created>
  <dcterms:modified xsi:type="dcterms:W3CDTF">2025-08-28T14:00:00Z</dcterms:modified>
</cp:coreProperties>
</file>